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C8" w:rsidRP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53C8">
        <w:rPr>
          <w:rFonts w:eastAsia="Times New Roman" w:cs="Times New Roman"/>
          <w:b/>
          <w:color w:val="000000"/>
          <w:szCs w:val="28"/>
          <w:lang w:eastAsia="ru-RU"/>
        </w:rPr>
        <w:t xml:space="preserve">Задание для подготовки к зачету по дисциплине </w:t>
      </w:r>
      <w:r>
        <w:rPr>
          <w:rFonts w:eastAsia="Times New Roman" w:cs="Times New Roman"/>
          <w:b/>
          <w:color w:val="000000"/>
          <w:szCs w:val="28"/>
          <w:lang w:eastAsia="ru-RU"/>
        </w:rPr>
        <w:t>«</w:t>
      </w:r>
      <w:r w:rsidRPr="00D653C8">
        <w:rPr>
          <w:rFonts w:eastAsia="Times New Roman" w:cs="Times New Roman"/>
          <w:b/>
          <w:color w:val="000000"/>
          <w:szCs w:val="28"/>
          <w:lang w:eastAsia="ru-RU"/>
        </w:rPr>
        <w:t>Предпринимательство</w:t>
      </w:r>
      <w:r>
        <w:rPr>
          <w:rFonts w:eastAsia="Times New Roman" w:cs="Times New Roman"/>
          <w:b/>
          <w:color w:val="000000"/>
          <w:szCs w:val="28"/>
          <w:lang w:eastAsia="ru-RU"/>
        </w:rPr>
        <w:t>»</w:t>
      </w:r>
    </w:p>
    <w:p w:rsidR="00CD7FC6" w:rsidRDefault="00CD7FC6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Дата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22.04.2020</w:t>
      </w: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>Зачет будет проходить дистанционно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формате видеоконференции или индивидуальной видеосвязи</w:t>
      </w:r>
      <w:r w:rsidRPr="0032200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Доступные варианты:</w:t>
      </w:r>
    </w:p>
    <w:p w:rsidR="00EB0718" w:rsidRPr="00D653C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eastAsia="ru-RU"/>
        </w:rPr>
        <w:t>3</w:t>
      </w:r>
      <w:r w:rsidRPr="00D653C8">
        <w:rPr>
          <w:color w:val="FF0000"/>
          <w:szCs w:val="28"/>
          <w:lang w:val="en-US" w:eastAsia="ru-RU"/>
        </w:rPr>
        <w:t>CX</w:t>
      </w:r>
      <w:r>
        <w:rPr>
          <w:color w:val="FF0000"/>
          <w:szCs w:val="28"/>
          <w:lang w:eastAsia="ru-RU"/>
        </w:rPr>
        <w:t xml:space="preserve"> – в 16-00</w:t>
      </w: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r>
        <w:rPr>
          <w:color w:val="FF0000"/>
          <w:szCs w:val="28"/>
          <w:lang w:eastAsia="ru-RU"/>
        </w:rPr>
        <w:t xml:space="preserve">Видеоконференция </w:t>
      </w:r>
      <w:r w:rsidRPr="00D653C8">
        <w:rPr>
          <w:color w:val="FF0000"/>
          <w:szCs w:val="28"/>
          <w:lang w:val="en-US" w:eastAsia="ru-RU"/>
        </w:rPr>
        <w:t>ZOOM</w:t>
      </w:r>
      <w:r>
        <w:rPr>
          <w:color w:val="FF0000"/>
          <w:szCs w:val="28"/>
          <w:lang w:eastAsia="ru-RU"/>
        </w:rPr>
        <w:t xml:space="preserve"> – в 16-30</w:t>
      </w:r>
    </w:p>
    <w:p w:rsidR="00EB0718" w:rsidRPr="005C236C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5C236C">
        <w:rPr>
          <w:color w:val="000000"/>
          <w:szCs w:val="28"/>
          <w:lang w:eastAsia="ru-RU"/>
        </w:rPr>
        <w:t>Ссылка на конференцию, Идентификатор конференции и Пароль для входа будут размещены на сайте</w:t>
      </w:r>
      <w:r>
        <w:rPr>
          <w:color w:val="000000"/>
          <w:szCs w:val="28"/>
          <w:lang w:eastAsia="ru-RU"/>
        </w:rPr>
        <w:t xml:space="preserve"> ТФ </w:t>
      </w:r>
      <w:proofErr w:type="spellStart"/>
      <w:r>
        <w:rPr>
          <w:color w:val="000000"/>
          <w:szCs w:val="28"/>
          <w:lang w:eastAsia="ru-RU"/>
        </w:rPr>
        <w:t>РосНОУ</w:t>
      </w:r>
      <w:proofErr w:type="spellEnd"/>
      <w:r>
        <w:rPr>
          <w:color w:val="000000"/>
          <w:szCs w:val="28"/>
          <w:lang w:eastAsia="ru-RU"/>
        </w:rPr>
        <w:t xml:space="preserve"> </w:t>
      </w:r>
      <w:r w:rsidRPr="005C236C">
        <w:rPr>
          <w:color w:val="000000"/>
          <w:szCs w:val="28"/>
          <w:lang w:eastAsia="ru-RU"/>
        </w:rPr>
        <w:t xml:space="preserve"> и на страничке сообщества ТФ </w:t>
      </w:r>
      <w:proofErr w:type="spellStart"/>
      <w:r w:rsidRPr="005C236C">
        <w:rPr>
          <w:color w:val="000000"/>
          <w:szCs w:val="28"/>
          <w:lang w:eastAsia="ru-RU"/>
        </w:rPr>
        <w:t>РосНОУ</w:t>
      </w:r>
      <w:proofErr w:type="spellEnd"/>
      <w:r w:rsidRPr="005C236C">
        <w:rPr>
          <w:color w:val="000000"/>
          <w:szCs w:val="28"/>
          <w:lang w:eastAsia="ru-RU"/>
        </w:rPr>
        <w:t xml:space="preserve"> Кафедра экономики в соц. сети VK.com https://vk.com/public163415475</w:t>
      </w:r>
    </w:p>
    <w:p w:rsidR="00EB0718" w:rsidRPr="00D653C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FF0000"/>
          <w:szCs w:val="28"/>
          <w:lang w:eastAsia="ru-RU"/>
        </w:rPr>
      </w:pPr>
      <w:proofErr w:type="spellStart"/>
      <w:r>
        <w:rPr>
          <w:color w:val="FF0000"/>
          <w:szCs w:val="28"/>
          <w:lang w:eastAsia="ru-RU"/>
        </w:rPr>
        <w:t>Видеозвонок</w:t>
      </w:r>
      <w:proofErr w:type="spellEnd"/>
      <w:r>
        <w:rPr>
          <w:color w:val="FF0000"/>
          <w:szCs w:val="28"/>
          <w:lang w:eastAsia="ru-RU"/>
        </w:rPr>
        <w:t xml:space="preserve"> </w:t>
      </w:r>
      <w:r w:rsidRPr="00D653C8">
        <w:rPr>
          <w:color w:val="FF0000"/>
          <w:szCs w:val="28"/>
          <w:lang w:val="en-US" w:eastAsia="ru-RU"/>
        </w:rPr>
        <w:t>Skype</w:t>
      </w:r>
      <w:r>
        <w:rPr>
          <w:color w:val="FF0000"/>
          <w:szCs w:val="28"/>
          <w:lang w:eastAsia="ru-RU"/>
        </w:rPr>
        <w:t xml:space="preserve"> – по предварительной договоренности</w:t>
      </w: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EB0718" w:rsidRDefault="00EB0718" w:rsidP="00EB0718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 w:rsidRPr="006A48AF">
        <w:rPr>
          <w:b/>
          <w:sz w:val="24"/>
          <w:szCs w:val="24"/>
        </w:rPr>
        <w:t>Уточнить время и способ связи можно через</w:t>
      </w:r>
      <w:r>
        <w:rPr>
          <w:color w:val="000000"/>
          <w:szCs w:val="28"/>
          <w:lang w:eastAsia="ru-RU"/>
        </w:rPr>
        <w:t xml:space="preserve"> </w:t>
      </w:r>
      <w:hyperlink r:id="rId5" w:history="1">
        <w:r w:rsidRPr="00EB3C82">
          <w:rPr>
            <w:rStyle w:val="a5"/>
            <w:b/>
            <w:sz w:val="24"/>
            <w:szCs w:val="24"/>
          </w:rPr>
          <w:t>https://vk.com/id111628361</w:t>
        </w:r>
      </w:hyperlink>
      <w:r>
        <w:rPr>
          <w:b/>
          <w:sz w:val="24"/>
          <w:szCs w:val="24"/>
        </w:rPr>
        <w:t xml:space="preserve"> или по телефону 8 906 657 52 45</w:t>
      </w:r>
    </w:p>
    <w:p w:rsid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653C8" w:rsidRPr="00D653C8" w:rsidRDefault="00D653C8" w:rsidP="00EB0718">
      <w:pPr>
        <w:shd w:val="clear" w:color="auto" w:fill="FFFFFF"/>
        <w:spacing w:after="200" w:line="240" w:lineRule="auto"/>
        <w:ind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Указать желаемый формат связи необходимо в </w:t>
      </w:r>
      <w:r w:rsidR="00EB0718">
        <w:rPr>
          <w:rFonts w:eastAsia="Times New Roman" w:cs="Times New Roman"/>
          <w:color w:val="000000"/>
          <w:szCs w:val="28"/>
          <w:lang w:eastAsia="ru-RU"/>
        </w:rPr>
        <w:t>форме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выполнен</w:t>
      </w:r>
      <w:r w:rsidR="00EB0718">
        <w:rPr>
          <w:rFonts w:eastAsia="Times New Roman" w:cs="Times New Roman"/>
          <w:color w:val="000000"/>
          <w:szCs w:val="28"/>
          <w:lang w:eastAsia="ru-RU"/>
        </w:rPr>
        <w:t>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задани</w:t>
      </w:r>
      <w:r w:rsidR="00EB0718">
        <w:rPr>
          <w:rFonts w:eastAsia="Times New Roman" w:cs="Times New Roman"/>
          <w:color w:val="000000"/>
          <w:szCs w:val="28"/>
          <w:lang w:eastAsia="ru-RU"/>
        </w:rPr>
        <w:t>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D7FC6">
        <w:rPr>
          <w:rFonts w:eastAsia="Times New Roman" w:cs="Times New Roman"/>
          <w:color w:val="000000"/>
          <w:szCs w:val="28"/>
          <w:lang w:eastAsia="ru-RU"/>
        </w:rPr>
        <w:t>практического занятия от 20.04.2020.</w:t>
      </w:r>
    </w:p>
    <w:p w:rsidR="00D653C8" w:rsidRDefault="00D653C8" w:rsidP="004803DA">
      <w:pPr>
        <w:shd w:val="clear" w:color="auto" w:fill="FFFFFF"/>
        <w:tabs>
          <w:tab w:val="left" w:pos="993"/>
        </w:tabs>
        <w:spacing w:after="200" w:line="240" w:lineRule="auto"/>
        <w:ind w:left="720"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D7FC6" w:rsidRPr="008523F2" w:rsidRDefault="00CD7FC6" w:rsidP="00CD7FC6">
      <w:pPr>
        <w:spacing w:line="240" w:lineRule="auto"/>
        <w:jc w:val="center"/>
        <w:rPr>
          <w:b/>
          <w:color w:val="000000" w:themeColor="text1"/>
          <w:szCs w:val="24"/>
        </w:rPr>
      </w:pPr>
      <w:r w:rsidRPr="008523F2">
        <w:rPr>
          <w:b/>
          <w:color w:val="000000" w:themeColor="text1"/>
          <w:szCs w:val="24"/>
        </w:rPr>
        <w:t xml:space="preserve">ПЕРЕЧЕНЬ ВОПРОСОВ ДЛЯ ПОДГОТОВКИ К ЗАЧЕТУ </w:t>
      </w:r>
    </w:p>
    <w:p w:rsidR="00CD7FC6" w:rsidRPr="008523F2" w:rsidRDefault="00CD7FC6" w:rsidP="00CD7FC6">
      <w:pPr>
        <w:autoSpaceDE w:val="0"/>
        <w:autoSpaceDN w:val="0"/>
        <w:adjustRightInd w:val="0"/>
        <w:spacing w:line="240" w:lineRule="auto"/>
        <w:rPr>
          <w:color w:val="000000" w:themeColor="text1"/>
          <w:szCs w:val="24"/>
          <w:lang w:eastAsia="ru-RU"/>
        </w:rPr>
      </w:pP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Сущность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Цели, задачи и формы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Функции предпринимательства.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Принципы организации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Виды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Общая характеристика предпринимательской среды.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Формы посреднической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Индивидуальный предприниматель: права и преимущества.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Хозяйственные товарищества и общества: их сходства и различия.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Хозяйственные товарищества: их виды и специфика функционирования.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Акционерные общества как организационно-правовая форма предпринимательства.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Сущность и специфика функционирования производственных кооперативов и унитарных предприятий.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Общества с ограниченной и дополнительной ответственностью: их сходства и различия.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Формы сотрудничества в различных сферах экономики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Алгоритм планирования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Концепция предпринимательской деятельности и стратегическое планирование.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Бизнес-план и его роль в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Структура бизнес-плана.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Регистрация предпринимательской деятельности в виде предприятия.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Лицензирование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Постановка на налоговый учет, открытие счета в банке.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Предпринимательский капитал и способы его формирования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Государственные гарантии свободы предпринимательства в России.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lastRenderedPageBreak/>
        <w:t>Система государственного регулирования предпринимательской деятельности.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Сущность и виды предпринимательских рисков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Страхование предпринимательской деятельности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Способы управления предпринимательскими рисками.</w:t>
      </w:r>
    </w:p>
    <w:p w:rsidR="00CD7FC6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Сущность малого предпринимательства и его преимущества.</w:t>
      </w:r>
    </w:p>
    <w:p w:rsidR="00CD7FC6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Критерии отнесения предприятий к субъектам МСП</w:t>
      </w:r>
    </w:p>
    <w:p w:rsidR="00CD7FC6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Меры государственной поддержки субъектов МСП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 xml:space="preserve">Роль малого бизнеса в рыночной экономике. 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>Основные направления внутрифирменного предпринимательства.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 xml:space="preserve">Элементы внутрифирменного предпринимательства 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 xml:space="preserve">Этапы взаимодействия </w:t>
      </w:r>
      <w:proofErr w:type="spellStart"/>
      <w:r w:rsidRPr="004D2CCA">
        <w:rPr>
          <w:color w:val="000000" w:themeColor="text1"/>
        </w:rPr>
        <w:t>интрапренера</w:t>
      </w:r>
      <w:proofErr w:type="spellEnd"/>
      <w:r w:rsidRPr="004D2CCA">
        <w:rPr>
          <w:color w:val="000000" w:themeColor="text1"/>
        </w:rPr>
        <w:t xml:space="preserve"> и организации предпринимательского типа. 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 xml:space="preserve">Требования к качествам </w:t>
      </w:r>
      <w:proofErr w:type="spellStart"/>
      <w:r w:rsidRPr="004D2CCA">
        <w:rPr>
          <w:color w:val="000000" w:themeColor="text1"/>
        </w:rPr>
        <w:t>интрапренера</w:t>
      </w:r>
      <w:proofErr w:type="spellEnd"/>
      <w:r w:rsidRPr="004D2CCA">
        <w:rPr>
          <w:color w:val="000000" w:themeColor="text1"/>
        </w:rPr>
        <w:t xml:space="preserve">. </w:t>
      </w:r>
    </w:p>
    <w:p w:rsidR="00CD7FC6" w:rsidRPr="008523F2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8523F2">
        <w:rPr>
          <w:color w:val="000000" w:themeColor="text1"/>
        </w:rPr>
        <w:t>Формы и порядок ликвидации предприятия.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>Этапы прекращения предпринимательских организаций.</w:t>
      </w:r>
    </w:p>
    <w:p w:rsidR="00CD7FC6" w:rsidRPr="001F53C3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1F53C3">
        <w:rPr>
          <w:color w:val="000000" w:themeColor="text1"/>
        </w:rPr>
        <w:t>Добровольная ликвидация и банкротство.</w:t>
      </w:r>
    </w:p>
    <w:p w:rsidR="00CD7FC6" w:rsidRPr="001F53C3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1F53C3">
        <w:rPr>
          <w:color w:val="000000" w:themeColor="text1"/>
        </w:rPr>
        <w:t>Способы предотвращения банкротства.</w:t>
      </w:r>
    </w:p>
    <w:p w:rsidR="00CD7FC6" w:rsidRPr="004D2CCA" w:rsidRDefault="00CD7FC6" w:rsidP="00CD7FC6">
      <w:pPr>
        <w:pStyle w:val="a3"/>
        <w:numPr>
          <w:ilvl w:val="0"/>
          <w:numId w:val="3"/>
        </w:numPr>
        <w:tabs>
          <w:tab w:val="left" w:pos="709"/>
        </w:tabs>
        <w:suppressAutoHyphens w:val="0"/>
        <w:ind w:left="0" w:firstLine="0"/>
        <w:jc w:val="both"/>
        <w:rPr>
          <w:color w:val="000000" w:themeColor="text1"/>
        </w:rPr>
      </w:pPr>
      <w:r w:rsidRPr="004D2CCA">
        <w:rPr>
          <w:color w:val="000000" w:themeColor="text1"/>
        </w:rPr>
        <w:t>Санация. Присоединение, разделение и преобразование организации.</w:t>
      </w:r>
    </w:p>
    <w:p w:rsidR="00CD7FC6" w:rsidRPr="00D653C8" w:rsidRDefault="00CD7FC6" w:rsidP="004803DA">
      <w:pPr>
        <w:shd w:val="clear" w:color="auto" w:fill="FFFFFF"/>
        <w:tabs>
          <w:tab w:val="left" w:pos="993"/>
        </w:tabs>
        <w:spacing w:after="200" w:line="240" w:lineRule="auto"/>
        <w:ind w:left="720" w:firstLine="0"/>
        <w:contextualSpacing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sectPr w:rsidR="00CD7FC6" w:rsidRPr="00D653C8" w:rsidSect="0076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08E"/>
    <w:multiLevelType w:val="hybridMultilevel"/>
    <w:tmpl w:val="00EA8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50698"/>
    <w:multiLevelType w:val="hybridMultilevel"/>
    <w:tmpl w:val="88B61668"/>
    <w:lvl w:ilvl="0" w:tplc="39B8B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22005"/>
    <w:rsid w:val="00322005"/>
    <w:rsid w:val="004803DA"/>
    <w:rsid w:val="004970E6"/>
    <w:rsid w:val="006F7D37"/>
    <w:rsid w:val="00761E03"/>
    <w:rsid w:val="0076701C"/>
    <w:rsid w:val="00780F34"/>
    <w:rsid w:val="00962E01"/>
    <w:rsid w:val="00B04B62"/>
    <w:rsid w:val="00BD33FB"/>
    <w:rsid w:val="00CD7FC6"/>
    <w:rsid w:val="00D653C8"/>
    <w:rsid w:val="00EB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link w:val="a4"/>
    <w:qFormat/>
    <w:rsid w:val="00CD7FC6"/>
    <w:pPr>
      <w:suppressAutoHyphens/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locked/>
    <w:rsid w:val="00CD7F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EB07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Кирсанов</dc:creator>
  <cp:lastModifiedBy>USER</cp:lastModifiedBy>
  <cp:revision>3</cp:revision>
  <dcterms:created xsi:type="dcterms:W3CDTF">2020-04-17T06:38:00Z</dcterms:created>
  <dcterms:modified xsi:type="dcterms:W3CDTF">2020-04-17T06:41:00Z</dcterms:modified>
</cp:coreProperties>
</file>